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3DB8">
      <w:pPr>
        <w:jc w:val="right"/>
      </w:pPr>
      <w:r>
        <w:rPr>
          <w:b/>
          <w:bCs/>
        </w:rPr>
        <w:t>Policy: 5642</w:t>
      </w:r>
      <w:r>
        <w:rPr>
          <w:b/>
          <w:bCs/>
        </w:rPr>
        <w:br/>
        <w:t>Section: 5000 - Personnel</w:t>
      </w:r>
    </w:p>
    <w:p w:rsidR="00000000" w:rsidRDefault="00FA3DB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A3DB8">
      <w:pPr>
        <w:rPr>
          <w:rFonts w:ascii="Times New Roman" w:eastAsia="Times New Roman" w:hAnsi="Times New Roman"/>
          <w:sz w:val="24"/>
          <w:szCs w:val="24"/>
        </w:rPr>
      </w:pPr>
    </w:p>
    <w:p w:rsidR="00000000" w:rsidRDefault="00FA3DB8">
      <w:pPr>
        <w:pStyle w:val="NormalWeb"/>
        <w:rPr>
          <w:sz w:val="32"/>
          <w:szCs w:val="32"/>
        </w:rPr>
      </w:pPr>
      <w:r>
        <w:rPr>
          <w:b/>
          <w:bCs/>
          <w:sz w:val="32"/>
          <w:szCs w:val="32"/>
        </w:rPr>
        <w:t>Administrative Internships</w:t>
      </w:r>
    </w:p>
    <w:p w:rsidR="00000000" w:rsidRDefault="00FA3DB8">
      <w:pPr>
        <w:rPr>
          <w:rFonts w:ascii="Times New Roman" w:eastAsia="Times New Roman" w:hAnsi="Times New Roman"/>
          <w:sz w:val="24"/>
          <w:szCs w:val="24"/>
        </w:rPr>
      </w:pPr>
    </w:p>
    <w:p w:rsidR="00000000" w:rsidRDefault="00FA3DB8">
      <w:pPr>
        <w:pStyle w:val="NormalWeb"/>
      </w:pPr>
      <w:r>
        <w:rPr>
          <w:sz w:val="17"/>
          <w:szCs w:val="17"/>
        </w:rPr>
        <w:t xml:space="preserve">The board recognizes the need to provide training opportunities for prospective administrators. Internships for those who are in the process of acquiring administrative credentials will be </w:t>
      </w:r>
      <w:r>
        <w:rPr>
          <w:sz w:val="17"/>
          <w:szCs w:val="17"/>
        </w:rPr>
        <w:t>approved on an individual basis. Specific factors to be used in considering an individual for an internship position will include but not be limited to academic record, teaching ability, leadership qualities, communication skills and dedication to past and</w:t>
      </w:r>
      <w:r>
        <w:rPr>
          <w:sz w:val="17"/>
          <w:szCs w:val="17"/>
        </w:rPr>
        <w:t xml:space="preserve"> present assignments.</w:t>
      </w:r>
    </w:p>
    <w:p w:rsidR="00000000" w:rsidRDefault="00FA3DB8">
      <w:pPr>
        <w:pStyle w:val="NormalWeb"/>
      </w:pPr>
      <w:r>
        <w:br/>
      </w:r>
      <w:r>
        <w:rPr>
          <w:sz w:val="17"/>
          <w:szCs w:val="17"/>
        </w:rPr>
        <w:t>T</w:t>
      </w:r>
      <w:r>
        <w:rPr>
          <w:sz w:val="17"/>
          <w:szCs w:val="17"/>
        </w:rPr>
        <w:t xml:space="preserve">he superintendent will be responsible for scheduling any necessary release time, arranging for </w:t>
      </w:r>
      <w:r>
        <w:rPr>
          <w:sz w:val="17"/>
          <w:szCs w:val="17"/>
        </w:rPr>
        <w:t>supervision of the internship experience and identifying a variety of experiences</w:t>
      </w:r>
      <w:r>
        <w:rPr>
          <w:sz w:val="17"/>
          <w:szCs w:val="17"/>
        </w:rPr>
        <w:t xml:space="preserve"> which will meet the needs of the intern.</w:t>
      </w:r>
    </w:p>
    <w:p w:rsidR="00000000" w:rsidRDefault="00FA3DB8">
      <w:pPr>
        <w:spacing w:after="240"/>
        <w:rPr>
          <w:rFonts w:ascii="Times New Roman" w:eastAsia="Times New Roman" w:hAnsi="Times New Roman"/>
          <w:sz w:val="24"/>
          <w:szCs w:val="24"/>
        </w:rPr>
      </w:pPr>
    </w:p>
    <w:p w:rsidR="00FA3DB8" w:rsidRDefault="00FA3DB8">
      <w:pPr>
        <w:pStyle w:val="NormalWeb"/>
      </w:pPr>
    </w:p>
    <w:p w:rsidR="00FA3DB8" w:rsidRDefault="00FA3DB8">
      <w:pPr>
        <w:pStyle w:val="NormalWeb"/>
      </w:pPr>
      <w:r>
        <w:t>Adoption Date: 4-26-16</w:t>
      </w:r>
    </w:p>
    <w:p w:rsidR="00000000" w:rsidRDefault="00FA3DB8" w:rsidP="00FA3DB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A3DB8"/>
    <w:rsid w:val="00FA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2016-03-21T01:03:00Z</dcterms:created>
  <dcterms:modified xsi:type="dcterms:W3CDTF">2016-03-21T01:03:00Z</dcterms:modified>
</cp:coreProperties>
</file>