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17477">
      <w:pPr>
        <w:jc w:val="right"/>
      </w:pPr>
      <w:r>
        <w:rPr>
          <w:b/>
          <w:bCs/>
        </w:rPr>
        <w:t>Policy: 3530</w:t>
      </w:r>
      <w:r>
        <w:rPr>
          <w:b/>
          <w:bCs/>
        </w:rPr>
        <w:br/>
        <w:t>Section: 3000 - Students</w:t>
      </w:r>
    </w:p>
    <w:p w:rsidR="00000000" w:rsidRDefault="00417477">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417477">
      <w:pPr>
        <w:rPr>
          <w:rFonts w:ascii="Times New Roman" w:eastAsia="Times New Roman" w:hAnsi="Times New Roman"/>
          <w:sz w:val="24"/>
          <w:szCs w:val="24"/>
        </w:rPr>
      </w:pPr>
    </w:p>
    <w:p w:rsidR="00000000" w:rsidRDefault="00417477">
      <w:pPr>
        <w:pStyle w:val="NormalWeb"/>
        <w:rPr>
          <w:sz w:val="32"/>
          <w:szCs w:val="32"/>
        </w:rPr>
      </w:pPr>
      <w:r>
        <w:rPr>
          <w:b/>
          <w:bCs/>
          <w:sz w:val="32"/>
          <w:szCs w:val="32"/>
        </w:rPr>
        <w:t>Fundraising Activities Involving Students</w:t>
      </w:r>
    </w:p>
    <w:p w:rsidR="00000000" w:rsidRDefault="00417477">
      <w:pPr>
        <w:rPr>
          <w:rFonts w:ascii="Times New Roman" w:eastAsia="Times New Roman" w:hAnsi="Times New Roman"/>
          <w:sz w:val="24"/>
          <w:szCs w:val="24"/>
        </w:rPr>
      </w:pPr>
    </w:p>
    <w:p w:rsidR="00000000" w:rsidRDefault="00417477">
      <w:pPr>
        <w:pStyle w:val="NormalWeb"/>
      </w:pPr>
      <w:r>
        <w:br/>
      </w:r>
      <w:r>
        <w:rPr>
          <w:sz w:val="17"/>
          <w:szCs w:val="17"/>
        </w:rPr>
        <w:t xml:space="preserve">The board acknowledges that the solicitation of funds from students, staff and citizens must be limited because students are a captive audience and because solicitation can </w:t>
      </w:r>
      <w:r>
        <w:rPr>
          <w:sz w:val="17"/>
          <w:szCs w:val="17"/>
        </w:rPr>
        <w:t>disrupt the program of the schools. Solicitation and collection of money by students for any purpose including the collection of money in exchange for tickets, papers, magazine subscriptions, or for any other goods or services for the benefit of an approve</w:t>
      </w:r>
      <w:r>
        <w:rPr>
          <w:sz w:val="17"/>
          <w:szCs w:val="17"/>
        </w:rPr>
        <w:t>d school organization may be permitted by the superintendent, providing that the instructional program is not adversely affected.</w:t>
      </w:r>
    </w:p>
    <w:p w:rsidR="00000000" w:rsidRDefault="00417477">
      <w:pPr>
        <w:pStyle w:val="NormalWeb"/>
      </w:pPr>
      <w:r>
        <w:t> </w:t>
      </w:r>
    </w:p>
    <w:p w:rsidR="00000000" w:rsidRDefault="00417477">
      <w:pPr>
        <w:pStyle w:val="NormalWeb"/>
      </w:pPr>
      <w:r>
        <w:rPr>
          <w:sz w:val="17"/>
          <w:szCs w:val="17"/>
        </w:rPr>
        <w:t>The superintendent will establish rules and regulations for the solicitation of funds by approved school organizations, offi</w:t>
      </w:r>
      <w:r>
        <w:rPr>
          <w:sz w:val="17"/>
          <w:szCs w:val="17"/>
        </w:rPr>
        <w:t>cial school-parent groups and by outside organizations. The principal will distribute these rules and regulations to each student organization granted permission to solicit funds.</w:t>
      </w:r>
    </w:p>
    <w:p w:rsidR="00000000" w:rsidRDefault="00417477">
      <w:pPr>
        <w:spacing w:after="240"/>
        <w:rPr>
          <w:rFonts w:ascii="Times New Roman" w:eastAsia="Times New Roman" w:hAnsi="Times New Roman"/>
          <w:sz w:val="24"/>
          <w:szCs w:val="24"/>
        </w:rPr>
      </w:pPr>
    </w:p>
    <w:p w:rsidR="00417477" w:rsidRDefault="00417477">
      <w:pPr>
        <w:pStyle w:val="NormalWeb"/>
      </w:pPr>
    </w:p>
    <w:p w:rsidR="00417477" w:rsidRDefault="00417477">
      <w:pPr>
        <w:pStyle w:val="NormalWeb"/>
      </w:pPr>
    </w:p>
    <w:p w:rsidR="00417477" w:rsidRDefault="00417477">
      <w:pPr>
        <w:pStyle w:val="NormalWeb"/>
      </w:pPr>
      <w:r>
        <w:t>Adoption Date: 9-28-09</w:t>
      </w:r>
    </w:p>
    <w:p w:rsidR="00000000" w:rsidRDefault="00417477" w:rsidP="00417477">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417477"/>
    <w:rsid w:val="0041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860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2016-03-02T22:17:00Z</dcterms:created>
  <dcterms:modified xsi:type="dcterms:W3CDTF">2016-03-02T22:17:00Z</dcterms:modified>
</cp:coreProperties>
</file>