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22CA">
      <w:pPr>
        <w:jc w:val="right"/>
      </w:pPr>
      <w:r>
        <w:rPr>
          <w:b/>
          <w:bCs/>
        </w:rPr>
        <w:t>Policy: 3220</w:t>
      </w:r>
      <w:r>
        <w:rPr>
          <w:b/>
          <w:bCs/>
        </w:rPr>
        <w:br/>
        <w:t>Section: 3000 - Students</w:t>
      </w:r>
    </w:p>
    <w:p w:rsidR="00000000" w:rsidRDefault="004E22C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E22CA">
      <w:pPr>
        <w:rPr>
          <w:rFonts w:ascii="Times New Roman" w:eastAsia="Times New Roman" w:hAnsi="Times New Roman"/>
          <w:sz w:val="24"/>
          <w:szCs w:val="24"/>
        </w:rPr>
      </w:pPr>
    </w:p>
    <w:p w:rsidR="00000000" w:rsidRDefault="004E22CA">
      <w:pPr>
        <w:pStyle w:val="NormalWeb"/>
        <w:rPr>
          <w:sz w:val="32"/>
          <w:szCs w:val="32"/>
        </w:rPr>
      </w:pPr>
      <w:r>
        <w:rPr>
          <w:b/>
          <w:bCs/>
          <w:sz w:val="32"/>
          <w:szCs w:val="32"/>
        </w:rPr>
        <w:t>Freedom of Expression</w:t>
      </w:r>
    </w:p>
    <w:p w:rsidR="00000000" w:rsidRDefault="004E22CA">
      <w:pPr>
        <w:rPr>
          <w:rFonts w:ascii="Times New Roman" w:eastAsia="Times New Roman" w:hAnsi="Times New Roman"/>
          <w:sz w:val="24"/>
          <w:szCs w:val="24"/>
        </w:rPr>
      </w:pPr>
    </w:p>
    <w:p w:rsidR="00000000" w:rsidRDefault="004E22CA">
      <w:pPr>
        <w:pStyle w:val="NormalWeb"/>
      </w:pPr>
      <w:r>
        <w:rPr>
          <w:sz w:val="17"/>
          <w:szCs w:val="17"/>
        </w:rPr>
        <w:t>The free expression of student opinion is an important part of education in a democratic society.  Students' verbal and written expression of opinion on school premises is to be encouraged so lo</w:t>
      </w:r>
      <w:r>
        <w:rPr>
          <w:sz w:val="17"/>
          <w:szCs w:val="17"/>
        </w:rPr>
        <w:t>ng as it does not substantially disrupt the operation of the school. Students are expressly prohibited from the use of vulgar and/or offensive terms in classroom or assembly settings.</w:t>
      </w:r>
    </w:p>
    <w:p w:rsidR="00000000" w:rsidRDefault="004E22CA">
      <w:pPr>
        <w:pStyle w:val="NormalWeb"/>
      </w:pPr>
      <w:r>
        <w:t> </w:t>
      </w:r>
    </w:p>
    <w:p w:rsidR="00000000" w:rsidRDefault="004E22CA">
      <w:pPr>
        <w:pStyle w:val="NormalWeb"/>
      </w:pPr>
      <w:r>
        <w:rPr>
          <w:sz w:val="17"/>
          <w:szCs w:val="17"/>
        </w:rPr>
        <w:t xml:space="preserve">The superintendent will develop guidelines assuring that students are </w:t>
      </w:r>
      <w:r>
        <w:rPr>
          <w:sz w:val="17"/>
          <w:szCs w:val="17"/>
        </w:rPr>
        <w:t>able to enjoy free expression of opinion while maintaining orderly conduct of the school.</w:t>
      </w:r>
    </w:p>
    <w:p w:rsidR="00000000" w:rsidRDefault="004E22CA">
      <w:pPr>
        <w:pStyle w:val="NormalWeb"/>
      </w:pPr>
      <w:r>
        <w:t> </w:t>
      </w:r>
    </w:p>
    <w:p w:rsidR="00000000" w:rsidRDefault="004E22CA">
      <w:pPr>
        <w:pStyle w:val="NormalWeb"/>
      </w:pPr>
      <w:r>
        <w:rPr>
          <w:rStyle w:val="Strong"/>
          <w:sz w:val="17"/>
          <w:szCs w:val="17"/>
        </w:rPr>
        <w:t>Student Publications</w:t>
      </w:r>
    </w:p>
    <w:p w:rsidR="00000000" w:rsidRDefault="004E22CA">
      <w:pPr>
        <w:pStyle w:val="NormalWeb"/>
      </w:pPr>
      <w:r>
        <w:rPr>
          <w:sz w:val="17"/>
          <w:szCs w:val="17"/>
        </w:rPr>
        <w:t xml:space="preserve">Student publications produced as part of the school's curriculum or with the support of the associated student body fund are intended to serve </w:t>
      </w:r>
      <w:r>
        <w:rPr>
          <w:sz w:val="17"/>
          <w:szCs w:val="17"/>
        </w:rPr>
        <w:t>both as vehicles for instruction and student communication. They are operated and substantively financed by the district. Material appearing in such publications should reflect all areas of student interest, including topics about which there may be contro</w:t>
      </w:r>
      <w:r>
        <w:rPr>
          <w:sz w:val="17"/>
          <w:szCs w:val="17"/>
        </w:rPr>
        <w:t>versy and dissent. Controversial issues may be presented provided that they are treated in depth and represent a variety of viewpoints. Such materials may not: be libelous, obscene or profane; cause a substantial disruption of the school; invade the privac</w:t>
      </w:r>
      <w:r>
        <w:rPr>
          <w:sz w:val="17"/>
          <w:szCs w:val="17"/>
        </w:rPr>
        <w:t>y of others; demean any race, religion, sex, or ethnic group; advocate the violation of the law; or advertise tobacco products, liquor, illicit drugs, or drug paraphernalia.</w:t>
      </w:r>
    </w:p>
    <w:p w:rsidR="00000000" w:rsidRDefault="004E22CA">
      <w:pPr>
        <w:pStyle w:val="NormalWeb"/>
      </w:pPr>
      <w:r>
        <w:t> </w:t>
      </w:r>
    </w:p>
    <w:p w:rsidR="00000000" w:rsidRDefault="004E22CA">
      <w:pPr>
        <w:pStyle w:val="NormalWeb"/>
      </w:pPr>
      <w:r>
        <w:rPr>
          <w:sz w:val="17"/>
          <w:szCs w:val="17"/>
        </w:rPr>
        <w:t>The superintendent will develop guidelines to implement these standards and will</w:t>
      </w:r>
      <w:r>
        <w:rPr>
          <w:sz w:val="17"/>
          <w:szCs w:val="17"/>
        </w:rPr>
        <w:t xml:space="preserve"> establish procedures for the prompt review of any materials which appear not to comply with the standards.</w:t>
      </w:r>
    </w:p>
    <w:p w:rsidR="00000000" w:rsidRDefault="004E22CA">
      <w:pPr>
        <w:pStyle w:val="NormalWeb"/>
      </w:pPr>
      <w:r>
        <w:t> </w:t>
      </w:r>
    </w:p>
    <w:p w:rsidR="00000000" w:rsidRDefault="004E22CA">
      <w:pPr>
        <w:pStyle w:val="NormalWeb"/>
      </w:pPr>
      <w:r>
        <w:rPr>
          <w:rStyle w:val="Strong"/>
          <w:sz w:val="17"/>
          <w:szCs w:val="17"/>
        </w:rPr>
        <w:t>Distribution of Materials</w:t>
      </w:r>
    </w:p>
    <w:p w:rsidR="00000000" w:rsidRDefault="004E22CA">
      <w:pPr>
        <w:pStyle w:val="NormalWeb"/>
      </w:pPr>
      <w:r>
        <w:rPr>
          <w:sz w:val="17"/>
          <w:szCs w:val="17"/>
        </w:rPr>
        <w:t>Publications or other materials may be distributed on school premises in accordance with procedures developed by the sup</w:t>
      </w:r>
      <w:r>
        <w:rPr>
          <w:sz w:val="17"/>
          <w:szCs w:val="17"/>
        </w:rPr>
        <w:t>erintendent. Such procedures may impose limits on the time, place, and manner of distribution including prior authorization for the posting of such material on school property.</w:t>
      </w:r>
    </w:p>
    <w:p w:rsidR="00000000" w:rsidRDefault="004E22CA">
      <w:pPr>
        <w:pStyle w:val="NormalWeb"/>
      </w:pPr>
      <w:r>
        <w:t> </w:t>
      </w:r>
    </w:p>
    <w:p w:rsidR="00000000" w:rsidRDefault="004E22CA">
      <w:pPr>
        <w:pStyle w:val="NormalWeb"/>
      </w:pPr>
      <w:r>
        <w:rPr>
          <w:sz w:val="17"/>
          <w:szCs w:val="17"/>
        </w:rPr>
        <w:t>Students responsible for the distribution of material which leads to a substa</w:t>
      </w:r>
      <w:r>
        <w:rPr>
          <w:sz w:val="17"/>
          <w:szCs w:val="17"/>
        </w:rPr>
        <w:t>ntial disruption of school activity or otherwise interferes with school operations will be subject to corrective action, including suspension or expulsion, consistent with student discipline policies.</w:t>
      </w:r>
    </w:p>
    <w:p w:rsidR="00000000" w:rsidRDefault="004E22CA">
      <w:pPr>
        <w:pStyle w:val="NormalWeb"/>
      </w:pPr>
      <w:r>
        <w:t> </w:t>
      </w:r>
    </w:p>
    <w:p w:rsidR="00000000" w:rsidRDefault="004E22CA">
      <w:pPr>
        <w:pStyle w:val="NormalWeb"/>
      </w:pPr>
      <w:r>
        <w:rPr>
          <w:sz w:val="17"/>
          <w:szCs w:val="17"/>
        </w:rPr>
        <w:t>Materials will not be distributed on school grounds b</w:t>
      </w:r>
      <w:r>
        <w:rPr>
          <w:sz w:val="17"/>
          <w:szCs w:val="17"/>
        </w:rPr>
        <w:t>y non-students and non-employees of the district.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452"/>
      </w:tblGrid>
      <w:tr w:rsidR="00000000">
        <w:trPr>
          <w:tblCellSpacing w:w="15" w:type="dxa"/>
        </w:trPr>
        <w:tc>
          <w:tcPr>
            <w:tcW w:w="3000" w:type="dxa"/>
            <w:vAlign w:val="center"/>
            <w:hideMark/>
          </w:tcPr>
          <w:p w:rsidR="004E22CA" w:rsidRDefault="004E22CA">
            <w:r>
              <w:t> </w:t>
            </w:r>
          </w:p>
          <w:p w:rsidR="004E22CA" w:rsidRDefault="004E22CA"/>
          <w:p w:rsidR="004E22CA" w:rsidRDefault="004E22CA"/>
          <w:p w:rsidR="004E22CA" w:rsidRDefault="004E22CA"/>
          <w:p w:rsidR="00000000" w:rsidRDefault="004E22CA">
            <w:r>
              <w:t xml:space="preserve">Legal References: </w:t>
            </w:r>
          </w:p>
        </w:tc>
        <w:tc>
          <w:tcPr>
            <w:tcW w:w="0" w:type="auto"/>
            <w:vAlign w:val="center"/>
            <w:hideMark/>
          </w:tcPr>
          <w:p w:rsidR="004E22CA" w:rsidRDefault="004E22CA"/>
          <w:p w:rsidR="004E22CA" w:rsidRDefault="004E22CA"/>
          <w:p w:rsidR="004E22CA" w:rsidRDefault="004E22CA"/>
          <w:p w:rsidR="004E22CA" w:rsidRDefault="004E22CA"/>
          <w:p w:rsidR="00000000" w:rsidRDefault="004E22CA">
            <w:r>
              <w:t xml:space="preserve">WAC 392-400-215 </w:t>
            </w:r>
            <w:r>
              <w:t xml:space="preserve">Student rights </w:t>
            </w:r>
          </w:p>
        </w:tc>
      </w:tr>
      <w:tr w:rsidR="00000000">
        <w:trPr>
          <w:tblCellSpacing w:w="15" w:type="dxa"/>
        </w:trPr>
        <w:tc>
          <w:tcPr>
            <w:tcW w:w="3000" w:type="dxa"/>
            <w:vAlign w:val="center"/>
            <w:hideMark/>
          </w:tcPr>
          <w:p w:rsidR="00000000" w:rsidRDefault="004E22CA"/>
        </w:tc>
        <w:tc>
          <w:tcPr>
            <w:tcW w:w="0" w:type="auto"/>
            <w:vAlign w:val="center"/>
            <w:hideMark/>
          </w:tcPr>
          <w:p w:rsidR="00000000" w:rsidRDefault="004E22CA"/>
        </w:tc>
      </w:tr>
    </w:tbl>
    <w:p w:rsidR="00000000" w:rsidRDefault="004E22CA">
      <w:pPr>
        <w:spacing w:after="240"/>
        <w:rPr>
          <w:rFonts w:ascii="Times New Roman" w:eastAsia="Times New Roman" w:hAnsi="Times New Roman"/>
          <w:sz w:val="24"/>
          <w:szCs w:val="24"/>
        </w:rPr>
      </w:pPr>
    </w:p>
    <w:p w:rsidR="004E22CA" w:rsidRDefault="004E22CA">
      <w:pPr>
        <w:pStyle w:val="NormalWeb"/>
      </w:pPr>
    </w:p>
    <w:p w:rsidR="004E22CA" w:rsidRDefault="004E22CA">
      <w:pPr>
        <w:pStyle w:val="NormalWeb"/>
      </w:pPr>
    </w:p>
    <w:p w:rsidR="004E22CA" w:rsidRDefault="004E22CA">
      <w:pPr>
        <w:pStyle w:val="NormalWeb"/>
      </w:pPr>
      <w:r>
        <w:t>Adoption Date: 9-28-09; Revised Date: 4-26-16</w:t>
      </w:r>
    </w:p>
    <w:p w:rsidR="00000000" w:rsidRDefault="004E22CA" w:rsidP="004E22C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E22CA"/>
    <w:rsid w:val="004E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2016-02-24T19:18:00Z</dcterms:created>
  <dcterms:modified xsi:type="dcterms:W3CDTF">2016-02-24T19:18:00Z</dcterms:modified>
</cp:coreProperties>
</file>