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B1" w:rsidRDefault="00E802B1" w:rsidP="00E802B1">
      <w:pPr>
        <w:jc w:val="right"/>
      </w:pPr>
      <w:r>
        <w:rPr>
          <w:b/>
          <w:bCs/>
        </w:rPr>
        <w:t>Policy: 1113</w:t>
      </w:r>
      <w:r>
        <w:rPr>
          <w:b/>
          <w:bCs/>
        </w:rPr>
        <w:br/>
        <w:t>Section: 1000 - Board of Directors</w:t>
      </w:r>
    </w:p>
    <w:p w:rsidR="00E802B1" w:rsidRDefault="00E802B1" w:rsidP="00E802B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02B1" w:rsidRDefault="00E802B1" w:rsidP="00E802B1">
      <w:pPr>
        <w:rPr>
          <w:rFonts w:ascii="Times New Roman" w:eastAsia="Times New Roman" w:hAnsi="Times New Roman"/>
          <w:sz w:val="24"/>
          <w:szCs w:val="24"/>
        </w:rPr>
      </w:pPr>
    </w:p>
    <w:p w:rsidR="00E802B1" w:rsidRDefault="00E802B1" w:rsidP="00E802B1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Board Member Residency</w:t>
      </w:r>
    </w:p>
    <w:p w:rsidR="00E802B1" w:rsidRDefault="00E802B1" w:rsidP="00E802B1">
      <w:pPr>
        <w:rPr>
          <w:rFonts w:ascii="Times New Roman" w:eastAsia="Times New Roman" w:hAnsi="Times New Roman"/>
          <w:sz w:val="24"/>
          <w:szCs w:val="24"/>
        </w:rPr>
      </w:pPr>
    </w:p>
    <w:p w:rsidR="00E802B1" w:rsidRDefault="00E802B1" w:rsidP="00E802B1">
      <w:pPr>
        <w:pStyle w:val="NormalWeb"/>
      </w:pPr>
      <w:r>
        <w:rPr>
          <w:sz w:val="17"/>
          <w:szCs w:val="17"/>
        </w:rPr>
        <w:t>A school director must remain a resident of the school district to be eligible to continue to serve as a school board member. If a director’s residence changes to a place outside the district, the director must resign and his/her eligibility to serve ends.</w:t>
      </w:r>
    </w:p>
    <w:p w:rsidR="00E802B1" w:rsidRDefault="00E802B1" w:rsidP="00E802B1">
      <w:pPr>
        <w:pStyle w:val="NormalWeb"/>
      </w:pPr>
      <w:r>
        <w:br/>
      </w:r>
    </w:p>
    <w:p w:rsidR="00E802B1" w:rsidRDefault="00E802B1" w:rsidP="00E802B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4595"/>
      </w:tblGrid>
      <w:tr w:rsidR="00E802B1" w:rsidTr="0028174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802B1" w:rsidRDefault="00E802B1" w:rsidP="00281742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E802B1" w:rsidRDefault="00E802B1" w:rsidP="00281742">
            <w:r>
              <w:t xml:space="preserve">RCW 28A.343.340 When elected — Eligibility </w:t>
            </w:r>
          </w:p>
        </w:tc>
      </w:tr>
      <w:tr w:rsidR="00E802B1" w:rsidTr="0028174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802B1" w:rsidRDefault="00E802B1" w:rsidP="00281742"/>
        </w:tc>
        <w:tc>
          <w:tcPr>
            <w:tcW w:w="0" w:type="auto"/>
            <w:vAlign w:val="center"/>
            <w:hideMark/>
          </w:tcPr>
          <w:p w:rsidR="00E802B1" w:rsidRDefault="00E802B1" w:rsidP="00281742">
            <w:r>
              <w:t xml:space="preserve">RCW 28A.343.350 Residency </w:t>
            </w:r>
          </w:p>
        </w:tc>
      </w:tr>
      <w:tr w:rsidR="00E802B1" w:rsidTr="0028174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802B1" w:rsidRDefault="00E802B1" w:rsidP="00281742"/>
        </w:tc>
        <w:tc>
          <w:tcPr>
            <w:tcW w:w="0" w:type="auto"/>
            <w:vAlign w:val="center"/>
          </w:tcPr>
          <w:p w:rsidR="00E802B1" w:rsidRDefault="00E802B1" w:rsidP="00281742"/>
        </w:tc>
      </w:tr>
      <w:tr w:rsidR="00E802B1" w:rsidTr="0028174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802B1" w:rsidRDefault="00E802B1" w:rsidP="00281742"/>
        </w:tc>
        <w:tc>
          <w:tcPr>
            <w:tcW w:w="0" w:type="auto"/>
            <w:vAlign w:val="center"/>
          </w:tcPr>
          <w:p w:rsidR="00E802B1" w:rsidRDefault="00E802B1" w:rsidP="00281742"/>
        </w:tc>
      </w:tr>
      <w:tr w:rsidR="00E802B1" w:rsidTr="00281742">
        <w:trPr>
          <w:tblCellSpacing w:w="15" w:type="dxa"/>
        </w:trPr>
        <w:tc>
          <w:tcPr>
            <w:tcW w:w="3000" w:type="dxa"/>
            <w:vAlign w:val="center"/>
          </w:tcPr>
          <w:p w:rsidR="00E802B1" w:rsidRDefault="00E802B1" w:rsidP="00281742"/>
        </w:tc>
        <w:tc>
          <w:tcPr>
            <w:tcW w:w="0" w:type="auto"/>
            <w:vAlign w:val="center"/>
          </w:tcPr>
          <w:p w:rsidR="00E802B1" w:rsidRDefault="00E802B1" w:rsidP="00281742"/>
        </w:tc>
      </w:tr>
      <w:tr w:rsidR="00E802B1" w:rsidTr="0028174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802B1" w:rsidRDefault="00E802B1" w:rsidP="00281742"/>
        </w:tc>
        <w:tc>
          <w:tcPr>
            <w:tcW w:w="0" w:type="auto"/>
            <w:vAlign w:val="center"/>
            <w:hideMark/>
          </w:tcPr>
          <w:p w:rsidR="00E802B1" w:rsidRDefault="00E802B1" w:rsidP="00281742"/>
        </w:tc>
      </w:tr>
      <w:tr w:rsidR="00E802B1" w:rsidTr="0028174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802B1" w:rsidRDefault="00E802B1" w:rsidP="00281742"/>
        </w:tc>
        <w:tc>
          <w:tcPr>
            <w:tcW w:w="0" w:type="auto"/>
            <w:vAlign w:val="center"/>
            <w:hideMark/>
          </w:tcPr>
          <w:p w:rsidR="00E802B1" w:rsidRDefault="00E802B1" w:rsidP="00281742"/>
        </w:tc>
      </w:tr>
    </w:tbl>
    <w:p w:rsidR="00E802B1" w:rsidRDefault="00E802B1" w:rsidP="00E802B1">
      <w:pPr>
        <w:pStyle w:val="NormalWeb"/>
      </w:pPr>
      <w:r>
        <w:t>Adoption Date: 4-26-16</w:t>
      </w:r>
    </w:p>
    <w:p w:rsidR="00E802B1" w:rsidRDefault="00E802B1" w:rsidP="00E802B1">
      <w:pPr>
        <w:pStyle w:val="NormalWeb"/>
        <w:rPr>
          <w:color w:val="999999"/>
        </w:rPr>
      </w:pPr>
      <w:r>
        <w:t>Easton School District</w:t>
      </w:r>
      <w:r>
        <w:br/>
      </w:r>
    </w:p>
    <w:p w:rsidR="00205846" w:rsidRDefault="00E802B1">
      <w:bookmarkStart w:id="0" w:name="_GoBack"/>
      <w:bookmarkEnd w:id="0"/>
    </w:p>
    <w:sectPr w:rsidR="0020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B1"/>
    <w:rsid w:val="00454487"/>
    <w:rsid w:val="00BB470B"/>
    <w:rsid w:val="00E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B1"/>
    <w:pPr>
      <w:spacing w:after="0" w:line="240" w:lineRule="auto"/>
    </w:pPr>
    <w:rPr>
      <w:rFonts w:ascii="Verdana" w:eastAsia="Verdana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E802B1"/>
    <w:pPr>
      <w:spacing w:after="0" w:line="240" w:lineRule="auto"/>
    </w:pPr>
    <w:rPr>
      <w:rFonts w:ascii="Verdana" w:eastAsia="Verdana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B1"/>
    <w:pPr>
      <w:spacing w:after="0" w:line="240" w:lineRule="auto"/>
    </w:pPr>
    <w:rPr>
      <w:rFonts w:ascii="Verdana" w:eastAsia="Verdana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E802B1"/>
    <w:pPr>
      <w:spacing w:after="0" w:line="240" w:lineRule="auto"/>
    </w:pPr>
    <w:rPr>
      <w:rFonts w:ascii="Verdana" w:eastAsia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1</cp:revision>
  <dcterms:created xsi:type="dcterms:W3CDTF">2016-01-28T17:55:00Z</dcterms:created>
  <dcterms:modified xsi:type="dcterms:W3CDTF">2016-01-28T17:56:00Z</dcterms:modified>
</cp:coreProperties>
</file>